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CB5" w:rsidRDefault="00084CB5" w:rsidP="00084CB5">
      <w:pPr>
        <w:rPr>
          <w:rFonts w:ascii="Verdana" w:hAnsi="Verdana"/>
          <w:sz w:val="20"/>
          <w:szCs w:val="2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084CB5" w:rsidTr="00084CB5">
        <w:trPr>
          <w:tblCellSpacing w:w="0" w:type="dxa"/>
        </w:trPr>
        <w:tc>
          <w:tcPr>
            <w:tcW w:w="0" w:type="auto"/>
            <w:vAlign w:val="center"/>
            <w:hideMark/>
          </w:tcPr>
          <w:tbl>
            <w:tblPr>
              <w:tblW w:w="9040" w:type="dxa"/>
              <w:jc w:val="center"/>
              <w:tblCellSpacing w:w="0" w:type="dxa"/>
              <w:tblCellMar>
                <w:left w:w="0" w:type="dxa"/>
                <w:right w:w="0" w:type="dxa"/>
              </w:tblCellMar>
              <w:tblLook w:val="04A0" w:firstRow="1" w:lastRow="0" w:firstColumn="1" w:lastColumn="0" w:noHBand="0" w:noVBand="1"/>
            </w:tblPr>
            <w:tblGrid>
              <w:gridCol w:w="9040"/>
            </w:tblGrid>
            <w:tr w:rsidR="00084CB5" w:rsidTr="00084CB5">
              <w:trPr>
                <w:tblCellSpacing w:w="0" w:type="dxa"/>
                <w:jc w:val="center"/>
              </w:trPr>
              <w:tc>
                <w:tcPr>
                  <w:tcW w:w="0" w:type="auto"/>
                  <w:vAlign w:val="center"/>
                  <w:hideMark/>
                </w:tcPr>
                <w:p w:rsidR="00084CB5" w:rsidRDefault="00084CB5">
                  <w:pPr>
                    <w:rPr>
                      <w:rFonts w:ascii="Verdana" w:hAnsi="Verdana"/>
                      <w:sz w:val="20"/>
                      <w:szCs w:val="20"/>
                    </w:rPr>
                  </w:pPr>
                </w:p>
              </w:tc>
            </w:tr>
            <w:tr w:rsidR="00084CB5" w:rsidTr="00084CB5">
              <w:trPr>
                <w:tblCellSpacing w:w="0" w:type="dxa"/>
                <w:jc w:val="center"/>
              </w:trPr>
              <w:tc>
                <w:tcPr>
                  <w:tcW w:w="0" w:type="auto"/>
                  <w:tcBorders>
                    <w:top w:val="single" w:sz="8" w:space="0" w:color="C4C4E2"/>
                    <w:left w:val="single" w:sz="8" w:space="0" w:color="C4C4E2"/>
                    <w:bottom w:val="single" w:sz="8" w:space="0" w:color="C4C4E2"/>
                    <w:right w:val="single" w:sz="8" w:space="0" w:color="C4C4E2"/>
                  </w:tcBorders>
                  <w:vAlign w:val="center"/>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084CB5">
                    <w:trPr>
                      <w:tblCellSpacing w:w="0" w:type="dxa"/>
                    </w:trPr>
                    <w:tc>
                      <w:tcPr>
                        <w:tcW w:w="0" w:type="auto"/>
                        <w:vAlign w:val="center"/>
                      </w:tcPr>
                      <w:p w:rsidR="00084CB5" w:rsidRDefault="00084CB5">
                        <w:pPr>
                          <w:rPr>
                            <w:rFonts w:ascii="Verdana" w:hAnsi="Verdana"/>
                            <w:sz w:val="20"/>
                            <w:szCs w:val="20"/>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84CB5">
                          <w:trPr>
                            <w:tblCellSpacing w:w="0" w:type="dxa"/>
                            <w:jc w:val="center"/>
                          </w:trPr>
                          <w:tc>
                            <w:tcPr>
                              <w:tcW w:w="0" w:type="auto"/>
                              <w:tcMar>
                                <w:top w:w="150" w:type="dxa"/>
                                <w:left w:w="0" w:type="dxa"/>
                                <w:bottom w:w="150" w:type="dxa"/>
                                <w:right w:w="0" w:type="dxa"/>
                              </w:tcMar>
                              <w:vAlign w:val="center"/>
                              <w:hideMark/>
                            </w:tcPr>
                            <w:p w:rsidR="00084CB5" w:rsidRDefault="00084CB5">
                              <w:pPr>
                                <w:rPr>
                                  <w:rFonts w:ascii="Verdana" w:hAnsi="Verdana"/>
                                  <w:sz w:val="20"/>
                                  <w:szCs w:val="20"/>
                                </w:rPr>
                              </w:pPr>
                              <w:r>
                                <w:rPr>
                                  <w:rFonts w:ascii="Verdana" w:hAnsi="Verdana"/>
                                  <w:noProof/>
                                  <w:sz w:val="20"/>
                                  <w:szCs w:val="20"/>
                                </w:rPr>
                                <w:drawing>
                                  <wp:inline distT="0" distB="0" distL="0" distR="0">
                                    <wp:extent cx="5654040" cy="1738630"/>
                                    <wp:effectExtent l="0" t="0" r="0" b="0"/>
                                    <wp:docPr id="7" name="Afbeelding 7"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tekst, Lettertype, Graphics, schermopname&#10;&#10;Automatisch gegenereerde beschrijvi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54040" cy="1738630"/>
                                            </a:xfrm>
                                            <a:prstGeom prst="rect">
                                              <a:avLst/>
                                            </a:prstGeom>
                                            <a:noFill/>
                                            <a:ln>
                                              <a:noFill/>
                                            </a:ln>
                                          </pic:spPr>
                                        </pic:pic>
                                      </a:graphicData>
                                    </a:graphic>
                                  </wp:inline>
                                </w:drawing>
                              </w:r>
                            </w:p>
                            <w:tbl>
                              <w:tblPr>
                                <w:tblpPr w:leftFromText="141" w:rightFromText="141" w:vertAnchor="text"/>
                                <w:tblW w:w="8400" w:type="dxa"/>
                                <w:tblCellSpacing w:w="0" w:type="dxa"/>
                                <w:tblCellMar>
                                  <w:left w:w="0" w:type="dxa"/>
                                  <w:right w:w="0" w:type="dxa"/>
                                </w:tblCellMar>
                                <w:tblLook w:val="04A0" w:firstRow="1" w:lastRow="0" w:firstColumn="1" w:lastColumn="0" w:noHBand="0" w:noVBand="1"/>
                              </w:tblPr>
                              <w:tblGrid>
                                <w:gridCol w:w="8730"/>
                              </w:tblGrid>
                              <w:tr w:rsidR="00084CB5">
                                <w:trPr>
                                  <w:tblCellSpacing w:w="0" w:type="dxa"/>
                                </w:trPr>
                                <w:tc>
                                  <w:tcPr>
                                    <w:tcW w:w="0" w:type="auto"/>
                                    <w:vAlign w:val="center"/>
                                  </w:tcPr>
                                  <w:p w:rsidR="00084CB5" w:rsidRDefault="00084CB5">
                                    <w:pPr>
                                      <w:spacing w:before="100" w:beforeAutospacing="1" w:after="100" w:afterAutospacing="1"/>
                                      <w:jc w:val="center"/>
                                      <w:rPr>
                                        <w:rFonts w:ascii="Verdana" w:hAnsi="Verdana"/>
                                        <w:b/>
                                        <w:bCs/>
                                        <w:color w:val="0D4149"/>
                                        <w:sz w:val="30"/>
                                        <w:szCs w:val="30"/>
                                      </w:rPr>
                                    </w:pPr>
                                    <w:r>
                                      <w:rPr>
                                        <w:rFonts w:ascii="Verdana" w:hAnsi="Verdana"/>
                                        <w:sz w:val="30"/>
                                        <w:szCs w:val="30"/>
                                      </w:rPr>
                                      <w:br/>
                                    </w:r>
                                    <w:r>
                                      <w:rPr>
                                        <w:rFonts w:ascii="Verdana" w:hAnsi="Verdana"/>
                                        <w:color w:val="0D4149"/>
                                        <w:sz w:val="30"/>
                                        <w:szCs w:val="30"/>
                                      </w:rPr>
                                      <w:t xml:space="preserve">KWF Scholing | Leersnipper 5 </w:t>
                                    </w:r>
                                    <w:r>
                                      <w:rPr>
                                        <w:rFonts w:ascii="Verdana" w:hAnsi="Verdana"/>
                                        <w:color w:val="0D4149"/>
                                        <w:sz w:val="30"/>
                                        <w:szCs w:val="30"/>
                                      </w:rPr>
                                      <w:br/>
                                    </w:r>
                                    <w:r>
                                      <w:rPr>
                                        <w:rFonts w:ascii="Verdana" w:hAnsi="Verdana"/>
                                        <w:b/>
                                        <w:bCs/>
                                        <w:color w:val="0D4149"/>
                                        <w:sz w:val="30"/>
                                        <w:szCs w:val="30"/>
                                      </w:rPr>
                                      <w:t>“Verlies en rouw: welke ervaring neem jij mee?”</w:t>
                                    </w:r>
                                  </w:p>
                                  <w:p w:rsidR="00084CB5" w:rsidRDefault="00084CB5">
                                    <w:pPr>
                                      <w:rPr>
                                        <w:rFonts w:ascii="Gill Sans MT" w:hAnsi="Gill Sans MT"/>
                                        <w:b/>
                                        <w:bCs/>
                                      </w:rPr>
                                    </w:pPr>
                                  </w:p>
                                  <w:p w:rsidR="00084CB5" w:rsidRDefault="00084CB5">
                                    <w:pPr>
                                      <w:rPr>
                                        <w:rFonts w:ascii="Verdana" w:hAnsi="Verdana"/>
                                        <w:color w:val="0D4149"/>
                                        <w:sz w:val="20"/>
                                        <w:szCs w:val="20"/>
                                      </w:rPr>
                                    </w:pPr>
                                    <w:r>
                                      <w:rPr>
                                        <w:rFonts w:ascii="Verdana" w:hAnsi="Verdana"/>
                                        <w:b/>
                                        <w:bCs/>
                                        <w:color w:val="38B8AF"/>
                                        <w:sz w:val="22"/>
                                        <w:szCs w:val="22"/>
                                      </w:rPr>
                                      <w:t>Leerdoel</w:t>
                                    </w:r>
                                    <w:r>
                                      <w:rPr>
                                        <w:rFonts w:ascii="Verdana" w:hAnsi="Verdana"/>
                                        <w:b/>
                                        <w:bCs/>
                                        <w:sz w:val="20"/>
                                        <w:szCs w:val="20"/>
                                      </w:rPr>
                                      <w:br/>
                                    </w:r>
                                    <w:r>
                                      <w:rPr>
                                        <w:rFonts w:ascii="Verdana" w:hAnsi="Verdana"/>
                                        <w:b/>
                                        <w:bCs/>
                                        <w:sz w:val="20"/>
                                        <w:szCs w:val="20"/>
                                      </w:rPr>
                                      <w:br/>
                                    </w:r>
                                    <w:r>
                                      <w:rPr>
                                        <w:rFonts w:ascii="Verdana" w:hAnsi="Verdana"/>
                                        <w:color w:val="0D4149"/>
                                        <w:sz w:val="20"/>
                                        <w:szCs w:val="20"/>
                                      </w:rPr>
                                      <w:t xml:space="preserve">Aan het einde van deze leersnipper ben je bewust welke ervaring jij hebt als het gaat om verlies en rouw. </w:t>
                                    </w:r>
                                  </w:p>
                                  <w:p w:rsidR="00084CB5" w:rsidRDefault="00084CB5">
                                    <w:pPr>
                                      <w:rPr>
                                        <w:rFonts w:ascii="Verdana" w:hAnsi="Verdana"/>
                                        <w:b/>
                                        <w:bCs/>
                                        <w:color w:val="0D4149"/>
                                        <w:sz w:val="20"/>
                                        <w:szCs w:val="20"/>
                                      </w:rPr>
                                    </w:pPr>
                                  </w:p>
                                  <w:p w:rsidR="00084CB5" w:rsidRDefault="00084CB5">
                                    <w:pPr>
                                      <w:spacing w:after="240"/>
                                      <w:rPr>
                                        <w:rFonts w:ascii="Verdana" w:hAnsi="Verdana"/>
                                        <w:b/>
                                        <w:bCs/>
                                        <w:color w:val="38B8AF"/>
                                        <w:sz w:val="22"/>
                                        <w:szCs w:val="22"/>
                                      </w:rPr>
                                    </w:pPr>
                                    <w:r>
                                      <w:rPr>
                                        <w:rFonts w:ascii="Verdana" w:hAnsi="Verdana"/>
                                        <w:b/>
                                        <w:bCs/>
                                        <w:color w:val="38B8AF"/>
                                        <w:sz w:val="22"/>
                                        <w:szCs w:val="22"/>
                                      </w:rPr>
                                      <w:t>Welkom</w:t>
                                    </w:r>
                                  </w:p>
                                  <w:p w:rsidR="00084CB5" w:rsidRDefault="00084CB5">
                                    <w:pPr>
                                      <w:rPr>
                                        <w:rFonts w:ascii="Verdana" w:hAnsi="Verdana"/>
                                        <w:color w:val="0D4149"/>
                                        <w:sz w:val="20"/>
                                        <w:szCs w:val="20"/>
                                      </w:rPr>
                                    </w:pPr>
                                    <w:r>
                                      <w:rPr>
                                        <w:rFonts w:ascii="Verdana" w:hAnsi="Verdana"/>
                                        <w:color w:val="0D4149"/>
                                        <w:sz w:val="20"/>
                                        <w:szCs w:val="20"/>
                                      </w:rPr>
                                      <w:t>Welkom bij deze vijfde leersnipper over palliatieve zorg. In deze leersnipper leer je meer over verlies en rouw. De opbrengst van deze leersnipper is de voorbereiding voor de derde bijeenkomst “</w:t>
                                    </w:r>
                                    <w:proofErr w:type="spellStart"/>
                                    <w:r>
                                      <w:rPr>
                                        <w:rFonts w:ascii="Verdana" w:hAnsi="Verdana"/>
                                        <w:color w:val="0D4149"/>
                                        <w:sz w:val="20"/>
                                        <w:szCs w:val="20"/>
                                      </w:rPr>
                                      <w:t>Psycho-sociale</w:t>
                                    </w:r>
                                    <w:proofErr w:type="spellEnd"/>
                                    <w:r>
                                      <w:rPr>
                                        <w:rFonts w:ascii="Verdana" w:hAnsi="Verdana"/>
                                        <w:color w:val="0D4149"/>
                                        <w:sz w:val="20"/>
                                        <w:szCs w:val="20"/>
                                      </w:rPr>
                                      <w:t xml:space="preserve"> zorg”.</w:t>
                                    </w:r>
                                  </w:p>
                                  <w:p w:rsidR="00084CB5" w:rsidRDefault="00084CB5">
                                    <w:pPr>
                                      <w:spacing w:before="100" w:beforeAutospacing="1" w:after="100" w:afterAutospacing="1"/>
                                      <w:rPr>
                                        <w:rFonts w:ascii="Verdana" w:hAnsi="Verdana"/>
                                        <w:color w:val="0D4149"/>
                                        <w:sz w:val="20"/>
                                        <w:szCs w:val="20"/>
                                      </w:rPr>
                                    </w:pPr>
                                    <w:r>
                                      <w:rPr>
                                        <w:rFonts w:ascii="Verdana" w:hAnsi="Verdana"/>
                                        <w:color w:val="0D4149"/>
                                        <w:sz w:val="20"/>
                                        <w:szCs w:val="20"/>
                                      </w:rPr>
                                      <w:t>We wensen je veel leerplezier!  </w:t>
                                    </w:r>
                                    <w:r>
                                      <w:rPr>
                                        <w:rFonts w:ascii="Verdana" w:hAnsi="Verdana"/>
                                        <w:color w:val="0D4149"/>
                                        <w:sz w:val="20"/>
                                        <w:szCs w:val="20"/>
                                      </w:rPr>
                                      <w:br/>
                                      <w:t>Namens het team scholingsprogramma Palliatieve zorg, </w:t>
                                    </w:r>
                                  </w:p>
                                  <w:p w:rsidR="00084CB5" w:rsidRDefault="00084CB5">
                                    <w:pPr>
                                      <w:spacing w:before="100" w:beforeAutospacing="1" w:after="100" w:afterAutospacing="1"/>
                                      <w:rPr>
                                        <w:rFonts w:ascii="Verdana" w:hAnsi="Verdana"/>
                                        <w:color w:val="0D4149"/>
                                        <w:sz w:val="20"/>
                                        <w:szCs w:val="20"/>
                                      </w:rPr>
                                    </w:pPr>
                                    <w:r>
                                      <w:rPr>
                                        <w:rFonts w:ascii="Verdana" w:hAnsi="Verdana"/>
                                        <w:color w:val="0D4149"/>
                                        <w:sz w:val="20"/>
                                        <w:szCs w:val="20"/>
                                      </w:rPr>
                                      <w:t>Arlette Bakker</w:t>
                                    </w:r>
                                  </w:p>
                                  <w:p w:rsidR="00084CB5" w:rsidRDefault="00084CB5">
                                    <w:pPr>
                                      <w:pStyle w:val="Normaalweb"/>
                                      <w:rPr>
                                        <w:rFonts w:ascii="Verdana" w:hAnsi="Verdana"/>
                                        <w:color w:val="0D4149"/>
                                        <w:sz w:val="20"/>
                                        <w:szCs w:val="20"/>
                                      </w:rPr>
                                    </w:pPr>
                                    <w:r>
                                      <w:rPr>
                                        <w:rFonts w:ascii="Verdana" w:hAnsi="Verdana"/>
                                        <w:noProof/>
                                        <w:color w:val="0D4149"/>
                                        <w:sz w:val="20"/>
                                        <w:szCs w:val="20"/>
                                      </w:rPr>
                                      <w:drawing>
                                        <wp:inline distT="0" distB="0" distL="0" distR="0">
                                          <wp:extent cx="1918970" cy="1828800"/>
                                          <wp:effectExtent l="0" t="0" r="5080" b="0"/>
                                          <wp:docPr id="6" name="Afbeelding 6" descr="Afbeelding met Menselijk gezicht, persoon,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Menselijk gezicht, persoon, kleding, glimlach&#10;&#10;Automatisch gegenereerde beschrijvi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18970" cy="1828800"/>
                                                  </a:xfrm>
                                                  <a:prstGeom prst="rect">
                                                    <a:avLst/>
                                                  </a:prstGeom>
                                                  <a:noFill/>
                                                  <a:ln>
                                                    <a:noFill/>
                                                  </a:ln>
                                                </pic:spPr>
                                              </pic:pic>
                                            </a:graphicData>
                                          </a:graphic>
                                        </wp:inline>
                                      </w:drawing>
                                    </w:r>
                                  </w:p>
                                  <w:p w:rsidR="00084CB5" w:rsidRDefault="00084CB5">
                                    <w:pPr>
                                      <w:spacing w:after="240"/>
                                      <w:rPr>
                                        <w:rFonts w:ascii="Verdana" w:hAnsi="Verdana"/>
                                        <w:b/>
                                        <w:bCs/>
                                        <w:color w:val="38B8AF"/>
                                        <w:sz w:val="22"/>
                                        <w:szCs w:val="22"/>
                                      </w:rPr>
                                    </w:pPr>
                                  </w:p>
                                  <w:p w:rsidR="00084CB5" w:rsidRDefault="00084CB5">
                                    <w:pPr>
                                      <w:spacing w:after="240"/>
                                      <w:rPr>
                                        <w:rFonts w:ascii="Verdana" w:hAnsi="Verdana"/>
                                        <w:b/>
                                        <w:bCs/>
                                        <w:color w:val="38B8AF"/>
                                        <w:sz w:val="22"/>
                                        <w:szCs w:val="22"/>
                                      </w:rPr>
                                    </w:pPr>
                                  </w:p>
                                  <w:p w:rsidR="00084CB5" w:rsidRDefault="00084CB5">
                                    <w:pPr>
                                      <w:spacing w:after="240"/>
                                      <w:rPr>
                                        <w:rFonts w:ascii="Verdana" w:hAnsi="Verdana"/>
                                        <w:b/>
                                        <w:bCs/>
                                        <w:color w:val="38B8AF"/>
                                        <w:sz w:val="20"/>
                                        <w:szCs w:val="20"/>
                                      </w:rPr>
                                    </w:pPr>
                                    <w:r>
                                      <w:rPr>
                                        <w:rFonts w:ascii="Verdana" w:hAnsi="Verdana"/>
                                        <w:b/>
                                        <w:bCs/>
                                        <w:color w:val="38B8AF"/>
                                        <w:sz w:val="22"/>
                                        <w:szCs w:val="22"/>
                                      </w:rPr>
                                      <w:lastRenderedPageBreak/>
                                      <w:t>Introductie</w:t>
                                    </w:r>
                                  </w:p>
                                  <w:p w:rsidR="00084CB5" w:rsidRDefault="00084CB5">
                                    <w:pPr>
                                      <w:rPr>
                                        <w:rFonts w:ascii="Verdana" w:hAnsi="Verdana"/>
                                        <w:color w:val="0D4149"/>
                                        <w:sz w:val="20"/>
                                        <w:szCs w:val="20"/>
                                      </w:rPr>
                                    </w:pPr>
                                    <w:r>
                                      <w:rPr>
                                        <w:rFonts w:ascii="Verdana" w:hAnsi="Verdana"/>
                                        <w:color w:val="0D4149"/>
                                        <w:sz w:val="20"/>
                                        <w:szCs w:val="20"/>
                                      </w:rPr>
                                      <w:t>Deze opdracht kan dichtbij komen en emotie</w:t>
                                    </w:r>
                                    <w:r>
                                      <w:rPr>
                                        <w:rFonts w:ascii="Verdana" w:hAnsi="Verdana"/>
                                        <w:sz w:val="20"/>
                                        <w:szCs w:val="20"/>
                                      </w:rPr>
                                      <w:t>s</w:t>
                                    </w:r>
                                    <w:r>
                                      <w:rPr>
                                        <w:rFonts w:ascii="Verdana" w:hAnsi="Verdana"/>
                                        <w:color w:val="0D4149"/>
                                        <w:sz w:val="20"/>
                                        <w:szCs w:val="20"/>
                                      </w:rPr>
                                      <w:t xml:space="preserve"> oproepen. Praat desgewenst hierover met iemand uit je omgeving waarbij jij je veilig voelt. </w:t>
                                    </w:r>
                                  </w:p>
                                  <w:p w:rsidR="00084CB5" w:rsidRDefault="00084CB5">
                                    <w:pPr>
                                      <w:rPr>
                                        <w:rFonts w:ascii="Verdana" w:hAnsi="Verdana"/>
                                        <w:color w:val="0D4149"/>
                                        <w:sz w:val="20"/>
                                        <w:szCs w:val="20"/>
                                      </w:rPr>
                                    </w:pPr>
                                    <w:r>
                                      <w:rPr>
                                        <w:rFonts w:ascii="Verdana" w:hAnsi="Verdana"/>
                                        <w:color w:val="0D4149"/>
                                        <w:sz w:val="20"/>
                                        <w:szCs w:val="20"/>
                                      </w:rPr>
                                      <w:t>De woorden verlies en rouw worden vaak gebruikt bij het overlijden. Maar ook tijdens het leven kan iemand verlies ervaren: bijvoorbeeld verlies van zelfstandigheid, of minder gemakkelijk je kunnen verplaatsen. Verlies van bepaalde vriendschap of verlies dat je niet meer kunt doen wat je plezier of verbinding geeft.</w:t>
                                    </w:r>
                                  </w:p>
                                  <w:p w:rsidR="00084CB5" w:rsidRDefault="00084CB5">
                                    <w:pPr>
                                      <w:rPr>
                                        <w:rFonts w:ascii="Verdana" w:hAnsi="Verdana"/>
                                        <w:color w:val="0D4149"/>
                                        <w:sz w:val="20"/>
                                        <w:szCs w:val="20"/>
                                      </w:rPr>
                                    </w:pPr>
                                  </w:p>
                                  <w:p w:rsidR="00084CB5" w:rsidRDefault="00084CB5">
                                    <w:pPr>
                                      <w:rPr>
                                        <w:rFonts w:ascii="Verdana" w:hAnsi="Verdana"/>
                                        <w:b/>
                                        <w:bCs/>
                                        <w:color w:val="38B8AF"/>
                                        <w:sz w:val="22"/>
                                        <w:szCs w:val="22"/>
                                      </w:rPr>
                                    </w:pPr>
                                    <w:r>
                                      <w:rPr>
                                        <w:rFonts w:ascii="Verdana" w:hAnsi="Verdana"/>
                                        <w:b/>
                                        <w:bCs/>
                                        <w:color w:val="38B8AF"/>
                                        <w:sz w:val="22"/>
                                        <w:szCs w:val="22"/>
                                      </w:rPr>
                                      <w:t xml:space="preserve">Aan de slag! </w:t>
                                    </w:r>
                                  </w:p>
                                  <w:p w:rsidR="00084CB5" w:rsidRDefault="00084CB5">
                                    <w:pPr>
                                      <w:rPr>
                                        <w:rFonts w:ascii="Verdana" w:hAnsi="Verdana"/>
                                        <w:b/>
                                        <w:bCs/>
                                        <w:sz w:val="20"/>
                                        <w:szCs w:val="20"/>
                                      </w:rPr>
                                    </w:pPr>
                                  </w:p>
                                  <w:p w:rsidR="00084CB5" w:rsidRDefault="00084CB5">
                                    <w:pPr>
                                      <w:rPr>
                                        <w:rFonts w:ascii="Verdana" w:hAnsi="Verdana"/>
                                        <w:color w:val="EC6751"/>
                                        <w:sz w:val="20"/>
                                        <w:szCs w:val="20"/>
                                      </w:rPr>
                                    </w:pPr>
                                    <w:r>
                                      <w:rPr>
                                        <w:rFonts w:ascii="Verdana" w:hAnsi="Verdana"/>
                                        <w:color w:val="EC6751"/>
                                        <w:sz w:val="20"/>
                                        <w:szCs w:val="20"/>
                                      </w:rPr>
                                      <w:t>Opdracht 1: Reflecteer.</w:t>
                                    </w:r>
                                  </w:p>
                                  <w:p w:rsidR="00084CB5" w:rsidRDefault="00084CB5">
                                    <w:pPr>
                                      <w:rPr>
                                        <w:rFonts w:ascii="Verdana" w:hAnsi="Verdana"/>
                                        <w:color w:val="0D4149"/>
                                        <w:sz w:val="20"/>
                                        <w:szCs w:val="20"/>
                                      </w:rPr>
                                    </w:pPr>
                                    <w:r>
                                      <w:rPr>
                                        <w:rFonts w:ascii="Verdana" w:hAnsi="Verdana"/>
                                        <w:color w:val="0D4149"/>
                                        <w:sz w:val="20"/>
                                        <w:szCs w:val="20"/>
                                      </w:rPr>
                                      <w:t>Kan jij een moment beschrijven dat jij verlies hebt ervaren</w:t>
                                    </w:r>
                                    <w:r>
                                      <w:rPr>
                                        <w:rFonts w:ascii="Verdana" w:hAnsi="Verdana"/>
                                        <w:sz w:val="20"/>
                                        <w:szCs w:val="20"/>
                                      </w:rPr>
                                      <w:t>?</w:t>
                                    </w:r>
                                    <w:r>
                                      <w:rPr>
                                        <w:rFonts w:ascii="Verdana" w:hAnsi="Verdana"/>
                                        <w:color w:val="0D4149"/>
                                        <w:sz w:val="20"/>
                                        <w:szCs w:val="20"/>
                                      </w:rPr>
                                      <w:t xml:space="preserve"> Hoe ben je daarmee omgegaan? En wat vond je een fijne, en minder fijne reactie van mensen in je omgeving? </w:t>
                                    </w:r>
                                  </w:p>
                                  <w:p w:rsidR="00084CB5" w:rsidRDefault="00084CB5">
                                    <w:pPr>
                                      <w:rPr>
                                        <w:rFonts w:ascii="Verdana" w:hAnsi="Verdana"/>
                                        <w:color w:val="0D4149"/>
                                        <w:sz w:val="20"/>
                                        <w:szCs w:val="20"/>
                                      </w:rPr>
                                    </w:pPr>
                                  </w:p>
                                  <w:p w:rsidR="00084CB5" w:rsidRDefault="00084CB5">
                                    <w:pPr>
                                      <w:rPr>
                                        <w:rFonts w:ascii="Verdana" w:hAnsi="Verdana"/>
                                        <w:color w:val="0D4149"/>
                                        <w:sz w:val="20"/>
                                        <w:szCs w:val="20"/>
                                      </w:rPr>
                                    </w:pPr>
                                    <w:r>
                                      <w:rPr>
                                        <w:rFonts w:ascii="Verdana" w:hAnsi="Verdana"/>
                                        <w:color w:val="0D4149"/>
                                        <w:sz w:val="20"/>
                                        <w:szCs w:val="20"/>
                                      </w:rPr>
                                      <w:t>Bekijk daarna onderstaande twee afbeeldingen:</w:t>
                                    </w:r>
                                  </w:p>
                                  <w:p w:rsidR="00084CB5" w:rsidRDefault="00084CB5">
                                    <w:pPr>
                                      <w:rPr>
                                        <w:rFonts w:ascii="Verdana" w:hAnsi="Verdana"/>
                                        <w:color w:val="0D4149"/>
                                        <w:sz w:val="20"/>
                                        <w:szCs w:val="20"/>
                                      </w:rPr>
                                    </w:pPr>
                                  </w:p>
                                  <w:p w:rsidR="00084CB5" w:rsidRDefault="00084CB5">
                                    <w:pPr>
                                      <w:rPr>
                                        <w:rFonts w:ascii="Verdana" w:hAnsi="Verdana"/>
                                        <w:color w:val="0D4149"/>
                                        <w:sz w:val="20"/>
                                        <w:szCs w:val="20"/>
                                      </w:rPr>
                                    </w:pPr>
                                    <w:r>
                                      <w:rPr>
                                        <w:rFonts w:ascii="Verdana" w:hAnsi="Verdana"/>
                                        <w:noProof/>
                                        <w:color w:val="0D4149"/>
                                        <w:sz w:val="20"/>
                                        <w:szCs w:val="20"/>
                                      </w:rPr>
                                      <w:drawing>
                                        <wp:inline distT="0" distB="0" distL="0" distR="0">
                                          <wp:extent cx="5460365" cy="5460365"/>
                                          <wp:effectExtent l="0" t="0" r="6985" b="6985"/>
                                          <wp:docPr id="5" name="Afbeelding 5" descr="Afbeelding met tekst, menu, handschrift, brie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Afbeelding met tekst, menu, handschrift, brief&#10;&#10;Automatisch gegenereerde beschrijvi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60365" cy="5460365"/>
                                                  </a:xfrm>
                                                  <a:prstGeom prst="rect">
                                                    <a:avLst/>
                                                  </a:prstGeom>
                                                  <a:noFill/>
                                                  <a:ln>
                                                    <a:noFill/>
                                                  </a:ln>
                                                </pic:spPr>
                                              </pic:pic>
                                            </a:graphicData>
                                          </a:graphic>
                                        </wp:inline>
                                      </w:drawing>
                                    </w:r>
                                  </w:p>
                                  <w:p w:rsidR="00084CB5" w:rsidRDefault="00084CB5">
                                    <w:pPr>
                                      <w:spacing w:before="100" w:beforeAutospacing="1" w:after="100" w:afterAutospacing="1"/>
                                      <w:rPr>
                                        <w:rFonts w:ascii="Verdana" w:hAnsi="Verdana"/>
                                        <w:b/>
                                        <w:bCs/>
                                        <w:color w:val="000000"/>
                                        <w:sz w:val="20"/>
                                        <w:szCs w:val="20"/>
                                      </w:rPr>
                                    </w:pPr>
                                    <w:r>
                                      <w:rPr>
                                        <w:rFonts w:ascii="Verdana" w:hAnsi="Verdana"/>
                                        <w:b/>
                                        <w:bCs/>
                                        <w:noProof/>
                                        <w:color w:val="000000"/>
                                        <w:sz w:val="20"/>
                                        <w:szCs w:val="20"/>
                                      </w:rPr>
                                      <w:lastRenderedPageBreak/>
                                      <w:drawing>
                                        <wp:inline distT="0" distB="0" distL="0" distR="0">
                                          <wp:extent cx="5537835" cy="3065145"/>
                                          <wp:effectExtent l="0" t="0" r="5715" b="1905"/>
                                          <wp:docPr id="4" name="Afbeelding 4" descr="Afbeelding met tekst, schermopname, lijn,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Afbeelding met tekst, schermopname, lijn, Lettertype&#10;&#10;Automatisch gegenereerde beschrijvi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537835" cy="3065145"/>
                                                  </a:xfrm>
                                                  <a:prstGeom prst="rect">
                                                    <a:avLst/>
                                                  </a:prstGeom>
                                                  <a:noFill/>
                                                  <a:ln>
                                                    <a:noFill/>
                                                  </a:ln>
                                                </pic:spPr>
                                              </pic:pic>
                                            </a:graphicData>
                                          </a:graphic>
                                        </wp:inline>
                                      </w:drawing>
                                    </w:r>
                                  </w:p>
                                  <w:p w:rsidR="00084CB5" w:rsidRDefault="00084CB5">
                                    <w:pPr>
                                      <w:rPr>
                                        <w:rFonts w:ascii="Gill Sans MT" w:hAnsi="Gill Sans MT"/>
                                        <w:color w:val="0D4149"/>
                                      </w:rPr>
                                    </w:pPr>
                                    <w:r>
                                      <w:rPr>
                                        <w:rFonts w:ascii="Gill Sans MT" w:hAnsi="Gill Sans MT"/>
                                        <w:color w:val="0D4149"/>
                                      </w:rPr>
                                      <w:t xml:space="preserve">Bron; model Elisabeth </w:t>
                                    </w:r>
                                    <w:proofErr w:type="spellStart"/>
                                    <w:r>
                                      <w:rPr>
                                        <w:rFonts w:ascii="Gill Sans MT" w:hAnsi="Gill Sans MT"/>
                                        <w:color w:val="0D4149"/>
                                      </w:rPr>
                                      <w:t>Kubler</w:t>
                                    </w:r>
                                    <w:proofErr w:type="spellEnd"/>
                                    <w:r>
                                      <w:rPr>
                                        <w:rFonts w:ascii="Gill Sans MT" w:hAnsi="Gill Sans MT"/>
                                        <w:color w:val="0D4149"/>
                                      </w:rPr>
                                      <w:t>-Ross, de 5 rouw verwerkingsfase,  Brain Bakery, 2023</w:t>
                                    </w:r>
                                  </w:p>
                                  <w:p w:rsidR="00084CB5" w:rsidRDefault="00084CB5">
                                    <w:pPr>
                                      <w:rPr>
                                        <w:rFonts w:ascii="Gill Sans MT" w:hAnsi="Gill Sans MT"/>
                                      </w:rPr>
                                    </w:pPr>
                                  </w:p>
                                  <w:p w:rsidR="00084CB5" w:rsidRDefault="00084CB5">
                                    <w:pPr>
                                      <w:spacing w:after="240"/>
                                      <w:rPr>
                                        <w:rFonts w:ascii="Verdana" w:hAnsi="Verdana"/>
                                        <w:b/>
                                        <w:bCs/>
                                        <w:color w:val="38B8AF"/>
                                        <w:sz w:val="22"/>
                                        <w:szCs w:val="22"/>
                                      </w:rPr>
                                    </w:pPr>
                                    <w:r>
                                      <w:rPr>
                                        <w:rFonts w:ascii="Verdana" w:hAnsi="Verdana"/>
                                        <w:b/>
                                        <w:bCs/>
                                        <w:color w:val="38B8AF"/>
                                        <w:sz w:val="22"/>
                                        <w:szCs w:val="22"/>
                                      </w:rPr>
                                      <w:t>Model onder de aandacht</w:t>
                                    </w:r>
                                  </w:p>
                                  <w:p w:rsidR="00084CB5" w:rsidRDefault="00084CB5">
                                    <w:pPr>
                                      <w:rPr>
                                        <w:rFonts w:ascii="Verdana" w:hAnsi="Verdana"/>
                                        <w:color w:val="0D4149"/>
                                        <w:sz w:val="20"/>
                                        <w:szCs w:val="20"/>
                                      </w:rPr>
                                    </w:pPr>
                                    <w:r>
                                      <w:rPr>
                                        <w:rFonts w:ascii="Verdana" w:hAnsi="Verdana"/>
                                        <w:color w:val="0D4149"/>
                                        <w:sz w:val="20"/>
                                        <w:szCs w:val="20"/>
                                      </w:rPr>
                                      <w:t xml:space="preserve">Het model van Elisabeth </w:t>
                                    </w:r>
                                    <w:proofErr w:type="spellStart"/>
                                    <w:r>
                                      <w:rPr>
                                        <w:rFonts w:ascii="Verdana" w:hAnsi="Verdana"/>
                                        <w:color w:val="0D4149"/>
                                        <w:sz w:val="20"/>
                                        <w:szCs w:val="20"/>
                                      </w:rPr>
                                      <w:t>Kubler</w:t>
                                    </w:r>
                                    <w:proofErr w:type="spellEnd"/>
                                    <w:r>
                                      <w:rPr>
                                        <w:rFonts w:ascii="Verdana" w:hAnsi="Verdana"/>
                                        <w:color w:val="0D4149"/>
                                        <w:sz w:val="20"/>
                                        <w:szCs w:val="20"/>
                                      </w:rPr>
                                      <w:t>-Ross wordt nog veel gebruikt in de zorg. In deze basiscursus willen wij je erop attent maken dat dit model ook omstreden is. Het model kan de suggestie wekken dat er sprake is van een goede en minder goede vorm van rouw, en dat de fasen in een bepaalde volgorde doorlopen worden.</w:t>
                                    </w:r>
                                  </w:p>
                                  <w:p w:rsidR="00084CB5" w:rsidRDefault="00084CB5">
                                    <w:pPr>
                                      <w:rPr>
                                        <w:rFonts w:ascii="Verdana" w:hAnsi="Verdana"/>
                                        <w:color w:val="0D4149"/>
                                        <w:sz w:val="20"/>
                                        <w:szCs w:val="20"/>
                                      </w:rPr>
                                    </w:pPr>
                                  </w:p>
                                  <w:p w:rsidR="00084CB5" w:rsidRDefault="00084CB5">
                                    <w:pPr>
                                      <w:spacing w:after="240"/>
                                      <w:rPr>
                                        <w:rFonts w:ascii="Verdana" w:hAnsi="Verdana"/>
                                        <w:color w:val="38B8AF"/>
                                        <w:sz w:val="20"/>
                                        <w:szCs w:val="20"/>
                                      </w:rPr>
                                    </w:pPr>
                                    <w:r>
                                      <w:rPr>
                                        <w:rFonts w:ascii="Verdana" w:hAnsi="Verdana"/>
                                        <w:b/>
                                        <w:bCs/>
                                        <w:color w:val="38B8AF"/>
                                        <w:sz w:val="22"/>
                                        <w:szCs w:val="22"/>
                                      </w:rPr>
                                      <w:t>Opdracht</w:t>
                                    </w:r>
                                    <w:r>
                                      <w:rPr>
                                        <w:rFonts w:ascii="Verdana" w:hAnsi="Verdana"/>
                                        <w:color w:val="38B8AF"/>
                                        <w:sz w:val="22"/>
                                        <w:szCs w:val="22"/>
                                      </w:rPr>
                                      <w:t>:</w:t>
                                    </w:r>
                                  </w:p>
                                  <w:p w:rsidR="00084CB5" w:rsidRDefault="00084CB5">
                                    <w:pPr>
                                      <w:rPr>
                                        <w:rFonts w:ascii="Verdana" w:hAnsi="Verdana"/>
                                        <w:color w:val="0D4149"/>
                                        <w:sz w:val="20"/>
                                        <w:szCs w:val="20"/>
                                      </w:rPr>
                                    </w:pPr>
                                    <w:r>
                                      <w:rPr>
                                        <w:rFonts w:ascii="Verdana" w:hAnsi="Verdana"/>
                                        <w:color w:val="0D4149"/>
                                        <w:sz w:val="20"/>
                                        <w:szCs w:val="20"/>
                                      </w:rPr>
                                      <w:t xml:space="preserve">Welk van deze afbeeldingen vind jij het meest realistisch of herken jij jezelf in? En kan je uitleggen waarom? </w:t>
                                    </w:r>
                                  </w:p>
                                  <w:p w:rsidR="00084CB5" w:rsidRDefault="00084CB5">
                                    <w:pPr>
                                      <w:rPr>
                                        <w:rFonts w:ascii="Verdana" w:hAnsi="Verdana"/>
                                        <w:color w:val="0D4149"/>
                                        <w:sz w:val="20"/>
                                        <w:szCs w:val="20"/>
                                      </w:rPr>
                                    </w:pPr>
                                  </w:p>
                                  <w:p w:rsidR="00084CB5" w:rsidRDefault="00084CB5">
                                    <w:pPr>
                                      <w:spacing w:after="240"/>
                                      <w:rPr>
                                        <w:rFonts w:ascii="Verdana" w:hAnsi="Verdana"/>
                                        <w:color w:val="0D4149"/>
                                        <w:sz w:val="18"/>
                                        <w:szCs w:val="18"/>
                                      </w:rPr>
                                    </w:pPr>
                                    <w:r>
                                      <w:rPr>
                                        <w:rFonts w:ascii="Verdana" w:hAnsi="Verdana"/>
                                        <w:b/>
                                        <w:bCs/>
                                        <w:color w:val="38B8AF"/>
                                        <w:sz w:val="22"/>
                                        <w:szCs w:val="22"/>
                                      </w:rPr>
                                      <w:t>Nu de werkvloer!</w:t>
                                    </w:r>
                                    <w:r>
                                      <w:rPr>
                                        <w:rFonts w:ascii="Verdana" w:hAnsi="Verdana"/>
                                        <w:color w:val="38B8AF"/>
                                        <w:sz w:val="22"/>
                                        <w:szCs w:val="22"/>
                                      </w:rPr>
                                      <w:t xml:space="preserve"> </w:t>
                                    </w:r>
                                    <w:r>
                                      <w:rPr>
                                        <w:rFonts w:ascii="Verdana" w:hAnsi="Verdana"/>
                                        <w:color w:val="0D4149"/>
                                        <w:sz w:val="20"/>
                                        <w:szCs w:val="20"/>
                                      </w:rPr>
                                      <w:t xml:space="preserve">- Van het daadwerkelijk doen leer je het meeste. </w:t>
                                    </w:r>
                                  </w:p>
                                  <w:p w:rsidR="00084CB5" w:rsidRDefault="00084CB5" w:rsidP="00D76968">
                                    <w:pPr>
                                      <w:numPr>
                                        <w:ilvl w:val="0"/>
                                        <w:numId w:val="1"/>
                                      </w:numPr>
                                      <w:rPr>
                                        <w:rFonts w:ascii="Verdana" w:eastAsia="Times New Roman" w:hAnsi="Verdana"/>
                                        <w:color w:val="0D4149"/>
                                        <w:sz w:val="20"/>
                                        <w:szCs w:val="20"/>
                                      </w:rPr>
                                    </w:pPr>
                                    <w:r>
                                      <w:rPr>
                                        <w:rFonts w:ascii="Verdana" w:eastAsia="Times New Roman" w:hAnsi="Verdana"/>
                                        <w:color w:val="0D4149"/>
                                        <w:sz w:val="20"/>
                                        <w:szCs w:val="20"/>
                                      </w:rPr>
                                      <w:t>Wat doe jij als je ziet dat een patiënt of bewoner verlies of rouw ervaart (dit kan zijn door overlijden van een partner, komend eigen overlijden, niet meer kunnen werken, etc.?</w:t>
                                    </w:r>
                                  </w:p>
                                  <w:p w:rsidR="00084CB5" w:rsidRDefault="00084CB5" w:rsidP="00D76968">
                                    <w:pPr>
                                      <w:numPr>
                                        <w:ilvl w:val="0"/>
                                        <w:numId w:val="1"/>
                                      </w:numPr>
                                      <w:rPr>
                                        <w:rFonts w:ascii="Verdana" w:eastAsia="Times New Roman" w:hAnsi="Verdana"/>
                                        <w:color w:val="0D4149"/>
                                        <w:sz w:val="20"/>
                                        <w:szCs w:val="20"/>
                                      </w:rPr>
                                    </w:pPr>
                                    <w:r>
                                      <w:rPr>
                                        <w:rFonts w:ascii="Verdana" w:eastAsia="Times New Roman" w:hAnsi="Verdana"/>
                                        <w:color w:val="0D4149"/>
                                        <w:sz w:val="20"/>
                                        <w:szCs w:val="20"/>
                                      </w:rPr>
                                      <w:t>Van welke disciplines maak jij op je werk gebruik voor ondersteuning bij rouw en verlies?</w:t>
                                    </w:r>
                                  </w:p>
                                  <w:p w:rsidR="00084CB5" w:rsidRDefault="00084CB5" w:rsidP="00D76968">
                                    <w:pPr>
                                      <w:numPr>
                                        <w:ilvl w:val="0"/>
                                        <w:numId w:val="1"/>
                                      </w:numPr>
                                      <w:rPr>
                                        <w:rFonts w:ascii="Verdana" w:eastAsia="Times New Roman" w:hAnsi="Verdana"/>
                                        <w:color w:val="0D4149"/>
                                        <w:sz w:val="20"/>
                                        <w:szCs w:val="20"/>
                                      </w:rPr>
                                    </w:pPr>
                                    <w:r>
                                      <w:rPr>
                                        <w:rFonts w:ascii="Verdana" w:eastAsia="Times New Roman" w:hAnsi="Verdana"/>
                                        <w:color w:val="0D4149"/>
                                        <w:sz w:val="20"/>
                                        <w:szCs w:val="20"/>
                                      </w:rPr>
                                      <w:t>Welke folders gebruiken jullie op je werk voor patiënt of naasten</w:t>
                                    </w:r>
                                    <w:r>
                                      <w:rPr>
                                        <w:rFonts w:ascii="Verdana" w:eastAsia="Times New Roman" w:hAnsi="Verdana"/>
                                        <w:sz w:val="20"/>
                                        <w:szCs w:val="20"/>
                                      </w:rPr>
                                      <w:t>?</w:t>
                                    </w:r>
                                  </w:p>
                                  <w:p w:rsidR="00084CB5" w:rsidRDefault="00084CB5" w:rsidP="00D76968">
                                    <w:pPr>
                                      <w:numPr>
                                        <w:ilvl w:val="0"/>
                                        <w:numId w:val="1"/>
                                      </w:numPr>
                                      <w:rPr>
                                        <w:rFonts w:ascii="Verdana" w:eastAsia="Times New Roman" w:hAnsi="Verdana"/>
                                        <w:color w:val="0D4149"/>
                                        <w:sz w:val="20"/>
                                        <w:szCs w:val="20"/>
                                      </w:rPr>
                                    </w:pPr>
                                    <w:r>
                                      <w:rPr>
                                        <w:rFonts w:ascii="Verdana" w:eastAsia="Times New Roman" w:hAnsi="Verdana"/>
                                        <w:color w:val="0D4149"/>
                                        <w:sz w:val="20"/>
                                        <w:szCs w:val="20"/>
                                      </w:rPr>
                                      <w:t xml:space="preserve">Wat zou jij willen verbeteren op het werk t.a.v. dit onderwerp, en waarom? (dit kan gaan om voorlichtingsmateriaal, of betere contacten hebben met </w:t>
                                    </w:r>
                                    <w:r>
                                      <w:rPr>
                                        <w:rFonts w:ascii="Verdana" w:eastAsia="Times New Roman" w:hAnsi="Verdana"/>
                                        <w:color w:val="0D4149"/>
                                        <w:sz w:val="20"/>
                                        <w:szCs w:val="20"/>
                                        <w:shd w:val="clear" w:color="auto" w:fill="FFFFFF"/>
                                      </w:rPr>
                                      <w:t>geestelijke verzorging van verschillende religieuze/levensbeschouwelijke achtergronden (o.a. pastor, pandit, imam, boeddhist, rabbi).</w:t>
                                    </w:r>
                                  </w:p>
                                  <w:p w:rsidR="00084CB5" w:rsidRDefault="00084CB5">
                                    <w:pPr>
                                      <w:rPr>
                                        <w:rFonts w:ascii="Verdana" w:hAnsi="Verdana"/>
                                        <w:color w:val="0D4149"/>
                                        <w:sz w:val="20"/>
                                        <w:szCs w:val="20"/>
                                      </w:rPr>
                                    </w:pPr>
                                  </w:p>
                                  <w:p w:rsidR="00084CB5" w:rsidRDefault="00084CB5">
                                    <w:pPr>
                                      <w:spacing w:after="240"/>
                                      <w:rPr>
                                        <w:rFonts w:ascii="Verdana" w:hAnsi="Verdana"/>
                                        <w:b/>
                                        <w:bCs/>
                                        <w:color w:val="38B8AF"/>
                                        <w:sz w:val="22"/>
                                        <w:szCs w:val="22"/>
                                      </w:rPr>
                                    </w:pPr>
                                    <w:r>
                                      <w:rPr>
                                        <w:rFonts w:ascii="Verdana" w:hAnsi="Verdana"/>
                                        <w:b/>
                                        <w:bCs/>
                                        <w:color w:val="38B8AF"/>
                                        <w:sz w:val="22"/>
                                        <w:szCs w:val="22"/>
                                      </w:rPr>
                                      <w:t>Afronding</w:t>
                                    </w:r>
                                  </w:p>
                                  <w:p w:rsidR="00084CB5" w:rsidRPr="00084CB5" w:rsidRDefault="00084CB5">
                                    <w:pPr>
                                      <w:rPr>
                                        <w:rFonts w:ascii="Verdana" w:hAnsi="Verdana"/>
                                        <w:b/>
                                        <w:bCs/>
                                        <w:color w:val="0D4149"/>
                                        <w:sz w:val="20"/>
                                        <w:szCs w:val="20"/>
                                      </w:rPr>
                                    </w:pPr>
                                    <w:r>
                                      <w:rPr>
                                        <w:rFonts w:ascii="Verdana" w:hAnsi="Verdana"/>
                                        <w:b/>
                                        <w:bCs/>
                                        <w:color w:val="0D4149"/>
                                        <w:sz w:val="20"/>
                                        <w:szCs w:val="20"/>
                                      </w:rPr>
                                      <w:t>Neem je antwoorden mee naar bijeenkomst 3 “</w:t>
                                    </w:r>
                                    <w:proofErr w:type="spellStart"/>
                                    <w:r>
                                      <w:rPr>
                                        <w:rFonts w:ascii="Verdana" w:hAnsi="Verdana"/>
                                        <w:b/>
                                        <w:bCs/>
                                        <w:color w:val="0D4149"/>
                                        <w:sz w:val="20"/>
                                        <w:szCs w:val="20"/>
                                      </w:rPr>
                                      <w:t>Psycho-sociale</w:t>
                                    </w:r>
                                    <w:proofErr w:type="spellEnd"/>
                                    <w:r>
                                      <w:rPr>
                                        <w:rFonts w:ascii="Verdana" w:hAnsi="Verdana"/>
                                        <w:b/>
                                        <w:bCs/>
                                        <w:color w:val="0D4149"/>
                                        <w:sz w:val="20"/>
                                        <w:szCs w:val="20"/>
                                      </w:rPr>
                                      <w:t xml:space="preserve"> zorg”.</w:t>
                                    </w:r>
                                  </w:p>
                                </w:tc>
                              </w:tr>
                              <w:tr w:rsidR="00084CB5">
                                <w:trPr>
                                  <w:tblCellSpacing w:w="0" w:type="dxa"/>
                                </w:trPr>
                                <w:tc>
                                  <w:tcPr>
                                    <w:tcW w:w="0" w:type="auto"/>
                                    <w:vAlign w:val="center"/>
                                  </w:tcPr>
                                  <w:p w:rsidR="00084CB5" w:rsidRDefault="00084CB5" w:rsidP="00084CB5">
                                    <w:pPr>
                                      <w:spacing w:before="100" w:beforeAutospacing="1" w:after="100" w:afterAutospacing="1"/>
                                      <w:rPr>
                                        <w:rFonts w:ascii="Verdana" w:hAnsi="Verdana"/>
                                        <w:color w:val="0D4149"/>
                                        <w:sz w:val="32"/>
                                        <w:szCs w:val="32"/>
                                      </w:rPr>
                                    </w:pPr>
                                  </w:p>
                                </w:tc>
                              </w:tr>
                            </w:tbl>
                            <w:p w:rsidR="00084CB5" w:rsidRDefault="00084CB5">
                              <w:pPr>
                                <w:rPr>
                                  <w:rFonts w:eastAsia="Times New Roman"/>
                                  <w:sz w:val="20"/>
                                  <w:szCs w:val="20"/>
                                </w:rPr>
                              </w:pPr>
                            </w:p>
                          </w:tc>
                        </w:tr>
                        <w:tr w:rsidR="00084CB5">
                          <w:trPr>
                            <w:tblCellSpacing w:w="0" w:type="dxa"/>
                            <w:jc w:val="center"/>
                          </w:trPr>
                          <w:tc>
                            <w:tcPr>
                              <w:tcW w:w="0" w:type="auto"/>
                              <w:vAlign w:val="center"/>
                              <w:hideMark/>
                            </w:tcPr>
                            <w:p w:rsidR="00084CB5" w:rsidRDefault="00084CB5">
                              <w:pPr>
                                <w:rPr>
                                  <w:rFonts w:eastAsia="Times New Roman"/>
                                  <w:sz w:val="20"/>
                                  <w:szCs w:val="20"/>
                                </w:rPr>
                              </w:pPr>
                            </w:p>
                          </w:tc>
                        </w:tr>
                      </w:tbl>
                      <w:p w:rsidR="00084CB5" w:rsidRDefault="00084CB5">
                        <w:pPr>
                          <w:jc w:val="center"/>
                          <w:rPr>
                            <w:rFonts w:ascii="Calibri" w:hAnsi="Calibri" w:cs="Calibri"/>
                            <w:sz w:val="22"/>
                            <w:szCs w:val="22"/>
                          </w:rPr>
                        </w:pPr>
                      </w:p>
                    </w:tc>
                  </w:tr>
                </w:tbl>
                <w:p w:rsidR="00084CB5" w:rsidRDefault="00084CB5">
                  <w:pPr>
                    <w:rPr>
                      <w:rFonts w:eastAsia="Times New Roman"/>
                      <w:sz w:val="20"/>
                      <w:szCs w:val="20"/>
                    </w:rPr>
                  </w:pPr>
                  <w:bookmarkStart w:id="0" w:name="content1"/>
                  <w:bookmarkEnd w:id="0"/>
                </w:p>
              </w:tc>
            </w:tr>
          </w:tbl>
          <w:p w:rsidR="00084CB5" w:rsidRDefault="00084CB5">
            <w:pPr>
              <w:jc w:val="center"/>
              <w:rPr>
                <w:rFonts w:eastAsia="Times New Roman"/>
                <w:sz w:val="20"/>
                <w:szCs w:val="20"/>
              </w:rPr>
            </w:pPr>
          </w:p>
        </w:tc>
      </w:tr>
    </w:tbl>
    <w:p w:rsidR="00BC671C" w:rsidRDefault="00BC671C">
      <w:bookmarkStart w:id="1" w:name="_GoBack"/>
      <w:bookmarkEnd w:id="1"/>
    </w:p>
    <w:sectPr w:rsidR="00BC6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iuk">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0137D"/>
    <w:multiLevelType w:val="hybridMultilevel"/>
    <w:tmpl w:val="98F8DB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B5"/>
    <w:rsid w:val="00084CB5"/>
    <w:rsid w:val="00BC620F"/>
    <w:rsid w:val="00BC6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0976"/>
  <w15:chartTrackingRefBased/>
  <w15:docId w15:val="{3A24D8AF-3FAA-4E79-AE8D-99A34EDC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4CB5"/>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84CB5"/>
    <w:pPr>
      <w:spacing w:before="100" w:beforeAutospacing="1" w:after="100" w:afterAutospacing="1"/>
    </w:pPr>
  </w:style>
  <w:style w:type="paragraph" w:customStyle="1" w:styleId="Default">
    <w:name w:val="Default"/>
    <w:basedOn w:val="Standaard"/>
    <w:uiPriority w:val="99"/>
    <w:semiHidden/>
    <w:rsid w:val="00084CB5"/>
    <w:pPr>
      <w:autoSpaceDE w:val="0"/>
      <w:autoSpaceDN w:val="0"/>
    </w:pPr>
    <w:rPr>
      <w:rFonts w:ascii="Aniuk" w:hAnsi="Aniuk"/>
      <w:color w:val="000000"/>
      <w:lang w:eastAsia="en-US"/>
      <w14:ligatures w14:val="standardContextual"/>
    </w:rPr>
  </w:style>
  <w:style w:type="character" w:customStyle="1" w:styleId="A0">
    <w:name w:val="A0"/>
    <w:basedOn w:val="Standaardalinea-lettertype"/>
    <w:uiPriority w:val="99"/>
    <w:rsid w:val="00084CB5"/>
    <w:rPr>
      <w:rFonts w:ascii="Aniuk" w:hAnsi="Aniuk"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1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9.jpg@01DA68B0.FE6D4E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image011.png@01DA68B0.FE6D4E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8.png@01DA68B0.FE6D4E00"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cid:image010.png@01DA68B0.FE6D4E0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396</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Holwerda - Sluis, C.J. (Christel)</dc:creator>
  <cp:keywords/>
  <dc:description/>
  <cp:lastModifiedBy>Holwerda - Sluis, C.J. (Christel)</cp:lastModifiedBy>
  <cp:revision>1</cp:revision>
  <dcterms:created xsi:type="dcterms:W3CDTF">2024-02-27T16:14:00Z</dcterms:created>
  <dcterms:modified xsi:type="dcterms:W3CDTF">2024-02-27T16:19:00Z</dcterms:modified>
</cp:coreProperties>
</file>